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FE" w:rsidRDefault="002E0D0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Pressemitteilung</w:t>
      </w:r>
    </w:p>
    <w:p w:rsidR="00714220" w:rsidRPr="00714220" w:rsidRDefault="00714220">
      <w:pPr>
        <w:rPr>
          <w:b/>
          <w:sz w:val="32"/>
          <w:szCs w:val="32"/>
        </w:rPr>
      </w:pPr>
      <w:r w:rsidRPr="00714220">
        <w:rPr>
          <w:b/>
          <w:sz w:val="32"/>
          <w:szCs w:val="32"/>
        </w:rPr>
        <w:t>Seniorenpolitische Fachtagung 2019</w:t>
      </w:r>
    </w:p>
    <w:p w:rsidR="002A392E" w:rsidRDefault="002E0D00">
      <w:pPr>
        <w:rPr>
          <w:sz w:val="28"/>
          <w:szCs w:val="28"/>
        </w:rPr>
      </w:pPr>
      <w:r>
        <w:rPr>
          <w:sz w:val="28"/>
          <w:szCs w:val="28"/>
        </w:rPr>
        <w:t xml:space="preserve">Am 21.10.2019 </w:t>
      </w:r>
      <w:r w:rsidR="00E91BB4">
        <w:rPr>
          <w:sz w:val="28"/>
          <w:szCs w:val="28"/>
        </w:rPr>
        <w:t xml:space="preserve">fand </w:t>
      </w:r>
      <w:r>
        <w:rPr>
          <w:sz w:val="28"/>
          <w:szCs w:val="28"/>
        </w:rPr>
        <w:t>die 5.</w:t>
      </w:r>
      <w:r w:rsidR="009F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Seniorenpolitische Fachtagung der </w:t>
      </w:r>
      <w:r w:rsidR="00E11F70">
        <w:rPr>
          <w:sz w:val="28"/>
          <w:szCs w:val="28"/>
        </w:rPr>
        <w:t>d</w:t>
      </w:r>
      <w:r>
        <w:rPr>
          <w:sz w:val="28"/>
          <w:szCs w:val="28"/>
        </w:rPr>
        <w:t>b</w:t>
      </w:r>
      <w:r w:rsidR="00E11F70">
        <w:rPr>
          <w:sz w:val="28"/>
          <w:szCs w:val="28"/>
        </w:rPr>
        <w:t>b-Bundesseniorenvertretung zum Thema „Wohnen im Alter – Unbezahlbar in der Stadt oder verlassen auf dem Land?“  im dbb-forum in Berlin statt.</w:t>
      </w:r>
      <w:r w:rsidR="00E91BB4">
        <w:rPr>
          <w:sz w:val="28"/>
          <w:szCs w:val="28"/>
        </w:rPr>
        <w:t xml:space="preserve"> </w:t>
      </w:r>
      <w:r w:rsidR="00C326B4">
        <w:rPr>
          <w:sz w:val="28"/>
          <w:szCs w:val="28"/>
        </w:rPr>
        <w:t xml:space="preserve">Unter den Teilnehmern waren auch zahlreiche VBE-Seniorensprecher, darunter auch der Bundesseniorensprecher Max Schindlbeck und sein Stellvertreter Gerhard Kurze. </w:t>
      </w:r>
      <w:r w:rsidR="00E91BB4">
        <w:rPr>
          <w:sz w:val="28"/>
          <w:szCs w:val="28"/>
        </w:rPr>
        <w:t>Nach</w:t>
      </w:r>
      <w:r w:rsidR="002A392E">
        <w:rPr>
          <w:sz w:val="28"/>
          <w:szCs w:val="28"/>
        </w:rPr>
        <w:t xml:space="preserve"> der</w:t>
      </w:r>
      <w:r w:rsidR="00E91BB4">
        <w:rPr>
          <w:sz w:val="28"/>
          <w:szCs w:val="28"/>
        </w:rPr>
        <w:t xml:space="preserve"> Begrüßung durch den Bundesvorsitzenden</w:t>
      </w:r>
      <w:r w:rsidR="00C326B4">
        <w:rPr>
          <w:sz w:val="28"/>
          <w:szCs w:val="28"/>
        </w:rPr>
        <w:t xml:space="preserve"> der dbb-Senioren</w:t>
      </w:r>
      <w:r w:rsidR="005C1299">
        <w:rPr>
          <w:sz w:val="28"/>
          <w:szCs w:val="28"/>
        </w:rPr>
        <w:t>,</w:t>
      </w:r>
      <w:r w:rsidR="00E91BB4">
        <w:rPr>
          <w:sz w:val="28"/>
          <w:szCs w:val="28"/>
        </w:rPr>
        <w:t xml:space="preserve"> Dr. Horst Günther Klitzing</w:t>
      </w:r>
      <w:r w:rsidR="005C1299">
        <w:rPr>
          <w:sz w:val="28"/>
          <w:szCs w:val="28"/>
        </w:rPr>
        <w:t>,</w:t>
      </w:r>
      <w:r w:rsidR="00E91BB4">
        <w:rPr>
          <w:sz w:val="28"/>
          <w:szCs w:val="28"/>
        </w:rPr>
        <w:t xml:space="preserve"> wurde die Veranstaltung mit den Grußworten des stellvertretenden dbb-Bundesvorsitzenden</w:t>
      </w:r>
      <w:r w:rsidR="00C326B4">
        <w:rPr>
          <w:sz w:val="28"/>
          <w:szCs w:val="28"/>
        </w:rPr>
        <w:t xml:space="preserve"> Friedhelm</w:t>
      </w:r>
      <w:r w:rsidR="002A392E">
        <w:rPr>
          <w:sz w:val="28"/>
          <w:szCs w:val="28"/>
        </w:rPr>
        <w:t xml:space="preserve"> </w:t>
      </w:r>
      <w:r w:rsidR="00445E6B">
        <w:rPr>
          <w:sz w:val="28"/>
          <w:szCs w:val="28"/>
        </w:rPr>
        <w:t>Schäfer und des</w:t>
      </w:r>
      <w:r w:rsidR="00E91BB4">
        <w:rPr>
          <w:sz w:val="28"/>
          <w:szCs w:val="28"/>
        </w:rPr>
        <w:t xml:space="preserve"> Parlamentarischen Staatssekretär</w:t>
      </w:r>
      <w:r w:rsidR="00445E6B">
        <w:rPr>
          <w:sz w:val="28"/>
          <w:szCs w:val="28"/>
        </w:rPr>
        <w:t>s</w:t>
      </w:r>
      <w:r w:rsidR="005C1299">
        <w:rPr>
          <w:sz w:val="28"/>
          <w:szCs w:val="28"/>
        </w:rPr>
        <w:t xml:space="preserve"> im</w:t>
      </w:r>
      <w:r w:rsidR="00E91BB4">
        <w:rPr>
          <w:sz w:val="28"/>
          <w:szCs w:val="28"/>
        </w:rPr>
        <w:t xml:space="preserve"> Bundesminist</w:t>
      </w:r>
      <w:r w:rsidR="002A392E">
        <w:rPr>
          <w:sz w:val="28"/>
          <w:szCs w:val="28"/>
        </w:rPr>
        <w:t>e</w:t>
      </w:r>
      <w:r w:rsidR="005C1299">
        <w:rPr>
          <w:sz w:val="28"/>
          <w:szCs w:val="28"/>
        </w:rPr>
        <w:t xml:space="preserve">rium </w:t>
      </w:r>
      <w:r w:rsidR="002A392E">
        <w:rPr>
          <w:sz w:val="28"/>
          <w:szCs w:val="28"/>
        </w:rPr>
        <w:t>für Familie, Senioren, Frauen und Jugend</w:t>
      </w:r>
      <w:r w:rsidR="00445E6B">
        <w:rPr>
          <w:sz w:val="28"/>
          <w:szCs w:val="28"/>
        </w:rPr>
        <w:t>,</w:t>
      </w:r>
      <w:r w:rsidR="00C326B4">
        <w:rPr>
          <w:sz w:val="28"/>
          <w:szCs w:val="28"/>
        </w:rPr>
        <w:t xml:space="preserve"> Stefan Zierke,</w:t>
      </w:r>
      <w:r w:rsidR="002A392E">
        <w:rPr>
          <w:sz w:val="28"/>
          <w:szCs w:val="28"/>
        </w:rPr>
        <w:t xml:space="preserve"> eröffnet.</w:t>
      </w:r>
    </w:p>
    <w:p w:rsidR="00CB6FEF" w:rsidRDefault="002A392E" w:rsidP="005C1299">
      <w:pPr>
        <w:rPr>
          <w:sz w:val="28"/>
          <w:szCs w:val="28"/>
        </w:rPr>
      </w:pPr>
      <w:r>
        <w:rPr>
          <w:sz w:val="28"/>
          <w:szCs w:val="28"/>
        </w:rPr>
        <w:t>Den ersten Fachvortrag zum Thema hielt Frau Dipl.-Ing. Elke Pahl-Weber von der Technischen Universität Berlin. Als Fachgebietsl</w:t>
      </w:r>
      <w:r w:rsidR="00A067C0">
        <w:rPr>
          <w:sz w:val="28"/>
          <w:szCs w:val="28"/>
        </w:rPr>
        <w:t>eiterin für Bestandsentwicklung</w:t>
      </w:r>
      <w:r>
        <w:rPr>
          <w:sz w:val="28"/>
          <w:szCs w:val="28"/>
        </w:rPr>
        <w:t xml:space="preserve"> und Erneuerung von Siedlungseinheiten umriss sie die Ausgangslage der Thematik mit einer Fülle von anschaul</w:t>
      </w:r>
      <w:r w:rsidR="00284CA2">
        <w:rPr>
          <w:sz w:val="28"/>
          <w:szCs w:val="28"/>
        </w:rPr>
        <w:t>ich v</w:t>
      </w:r>
      <w:r>
        <w:rPr>
          <w:sz w:val="28"/>
          <w:szCs w:val="28"/>
        </w:rPr>
        <w:t>orgestellten Daten zu Demografie, Landkreisranking, Wohnsituation</w:t>
      </w:r>
      <w:r w:rsidR="00284CA2">
        <w:rPr>
          <w:sz w:val="28"/>
          <w:szCs w:val="28"/>
        </w:rPr>
        <w:t>, Erreichbarkeit und medizinische</w:t>
      </w:r>
      <w:r w:rsidR="009F0D86">
        <w:rPr>
          <w:sz w:val="28"/>
          <w:szCs w:val="28"/>
        </w:rPr>
        <w:t>r</w:t>
      </w:r>
      <w:r w:rsidR="00A067C0">
        <w:rPr>
          <w:sz w:val="28"/>
          <w:szCs w:val="28"/>
        </w:rPr>
        <w:t xml:space="preserve">- </w:t>
      </w:r>
      <w:r w:rsidR="00284CA2">
        <w:rPr>
          <w:sz w:val="28"/>
          <w:szCs w:val="28"/>
        </w:rPr>
        <w:t>sowie Nah-Versorgung.</w:t>
      </w:r>
      <w:r>
        <w:rPr>
          <w:sz w:val="28"/>
          <w:szCs w:val="28"/>
        </w:rPr>
        <w:t xml:space="preserve"> </w:t>
      </w:r>
      <w:r w:rsidR="00284CA2">
        <w:rPr>
          <w:sz w:val="28"/>
          <w:szCs w:val="28"/>
        </w:rPr>
        <w:t>Daran schloss sie weitere Erhebungen zu den in Deutschland vorliegenden Verteilungsunterschieden an. Sie konstatierte ein Ost-West-Gefälle bei den älteren Menschen, den Qualifizierungen und dem Fachkräfteman</w:t>
      </w:r>
      <w:r w:rsidR="004552C4">
        <w:rPr>
          <w:sz w:val="28"/>
          <w:szCs w:val="28"/>
        </w:rPr>
        <w:t>g</w:t>
      </w:r>
      <w:r w:rsidR="00284CA2">
        <w:rPr>
          <w:sz w:val="28"/>
          <w:szCs w:val="28"/>
        </w:rPr>
        <w:t xml:space="preserve">el. Bei der Beliebtheit der Wohngebiete sah sie allerdings ein Nord-Süd-Gefälle, aber auch beim wachsenden Einfluss von Naturerleben oder Freizeitangeboten den Osten im Vorteil. Sie hält den Wohnungsleerstand in </w:t>
      </w:r>
      <w:r w:rsidR="00CB6FEF">
        <w:rPr>
          <w:sz w:val="28"/>
          <w:szCs w:val="28"/>
        </w:rPr>
        <w:t xml:space="preserve">Ost und </w:t>
      </w:r>
      <w:r w:rsidR="005C1299">
        <w:rPr>
          <w:sz w:val="28"/>
          <w:szCs w:val="28"/>
        </w:rPr>
        <w:t>W</w:t>
      </w:r>
      <w:r w:rsidR="00284CA2">
        <w:rPr>
          <w:sz w:val="28"/>
          <w:szCs w:val="28"/>
        </w:rPr>
        <w:t xml:space="preserve">est für ein </w:t>
      </w:r>
      <w:r w:rsidR="00CB6FEF">
        <w:rPr>
          <w:sz w:val="28"/>
          <w:szCs w:val="28"/>
        </w:rPr>
        <w:t>zunehmendes Problem, weil sorgende und gewachsene Nachbarschaften verschwinden und den Z</w:t>
      </w:r>
      <w:r w:rsidR="00A067C0">
        <w:rPr>
          <w:sz w:val="28"/>
          <w:szCs w:val="28"/>
        </w:rPr>
        <w:t>uz</w:t>
      </w:r>
      <w:r w:rsidR="00CB6FEF">
        <w:rPr>
          <w:sz w:val="28"/>
          <w:szCs w:val="28"/>
        </w:rPr>
        <w:t>ug in die größeren Städte befördern.</w:t>
      </w:r>
    </w:p>
    <w:p w:rsidR="004661AD" w:rsidRDefault="00CB6FEF" w:rsidP="005C1299">
      <w:pPr>
        <w:rPr>
          <w:sz w:val="28"/>
          <w:szCs w:val="28"/>
        </w:rPr>
      </w:pPr>
      <w:r>
        <w:rPr>
          <w:sz w:val="28"/>
          <w:szCs w:val="28"/>
        </w:rPr>
        <w:t>Frau Elke Pahl-Weber sieht die Verbesserung dieser Gegebenheiten in allen La</w:t>
      </w:r>
      <w:r w:rsidR="004661AD">
        <w:rPr>
          <w:sz w:val="28"/>
          <w:szCs w:val="28"/>
        </w:rPr>
        <w:t>ndesteilen für möglich</w:t>
      </w:r>
      <w:r>
        <w:rPr>
          <w:sz w:val="28"/>
          <w:szCs w:val="28"/>
        </w:rPr>
        <w:t>, wenn die Erreichbarkeit von Versorgungseinrichtungen</w:t>
      </w:r>
      <w:r w:rsidR="004661AD">
        <w:rPr>
          <w:sz w:val="28"/>
          <w:szCs w:val="28"/>
        </w:rPr>
        <w:t xml:space="preserve"> wie Einkaufsmärkte</w:t>
      </w:r>
      <w:r w:rsidR="009F0D86">
        <w:rPr>
          <w:sz w:val="28"/>
          <w:szCs w:val="28"/>
        </w:rPr>
        <w:t>n</w:t>
      </w:r>
      <w:r>
        <w:rPr>
          <w:sz w:val="28"/>
          <w:szCs w:val="28"/>
        </w:rPr>
        <w:t xml:space="preserve">, Arztpraxen </w:t>
      </w:r>
      <w:r w:rsidR="004661AD">
        <w:rPr>
          <w:sz w:val="28"/>
          <w:szCs w:val="28"/>
        </w:rPr>
        <w:t xml:space="preserve">und </w:t>
      </w:r>
      <w:r w:rsidR="004552C4">
        <w:rPr>
          <w:sz w:val="28"/>
          <w:szCs w:val="28"/>
        </w:rPr>
        <w:t>kulturelle</w:t>
      </w:r>
      <w:r>
        <w:rPr>
          <w:sz w:val="28"/>
          <w:szCs w:val="28"/>
        </w:rPr>
        <w:t xml:space="preserve"> Einrichtungen durch innovative Verkehrsmittel vor Ort</w:t>
      </w:r>
      <w:r w:rsidR="005C1299">
        <w:rPr>
          <w:sz w:val="28"/>
          <w:szCs w:val="28"/>
        </w:rPr>
        <w:t xml:space="preserve"> und im Wohnq</w:t>
      </w:r>
      <w:r>
        <w:rPr>
          <w:sz w:val="28"/>
          <w:szCs w:val="28"/>
        </w:rPr>
        <w:t>u</w:t>
      </w:r>
      <w:r w:rsidR="004661AD">
        <w:rPr>
          <w:sz w:val="28"/>
          <w:szCs w:val="28"/>
        </w:rPr>
        <w:t>ar</w:t>
      </w:r>
      <w:r>
        <w:rPr>
          <w:sz w:val="28"/>
          <w:szCs w:val="28"/>
        </w:rPr>
        <w:t>tier</w:t>
      </w:r>
      <w:r w:rsidR="004552C4">
        <w:rPr>
          <w:sz w:val="28"/>
          <w:szCs w:val="28"/>
        </w:rPr>
        <w:t xml:space="preserve"> durch bürgerschaftliches Engagement entwickelt werden</w:t>
      </w:r>
      <w:r w:rsidR="004661AD">
        <w:rPr>
          <w:sz w:val="28"/>
          <w:szCs w:val="28"/>
        </w:rPr>
        <w:t>. Vom</w:t>
      </w:r>
      <w:r w:rsidR="00A067C0">
        <w:rPr>
          <w:sz w:val="28"/>
          <w:szCs w:val="28"/>
        </w:rPr>
        <w:t xml:space="preserve"> neuen Raumordnungsgesetz</w:t>
      </w:r>
      <w:r w:rsidR="004661AD">
        <w:rPr>
          <w:sz w:val="28"/>
          <w:szCs w:val="28"/>
        </w:rPr>
        <w:t xml:space="preserve"> und der notwendigen Digitalisierung erhofft sie die erwünschten </w:t>
      </w:r>
      <w:r w:rsidR="004552C4">
        <w:rPr>
          <w:sz w:val="28"/>
          <w:szCs w:val="28"/>
        </w:rPr>
        <w:t xml:space="preserve">unterstützenden </w:t>
      </w:r>
      <w:r w:rsidR="004661AD">
        <w:rPr>
          <w:sz w:val="28"/>
          <w:szCs w:val="28"/>
        </w:rPr>
        <w:t>Fortschritte.</w:t>
      </w:r>
    </w:p>
    <w:p w:rsidR="006553DB" w:rsidRDefault="004661AD" w:rsidP="00F147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Den zweiten Fachvortrag hielt Dr. Henning Scherf, Bürger</w:t>
      </w:r>
      <w:r w:rsidR="004552C4">
        <w:rPr>
          <w:sz w:val="28"/>
          <w:szCs w:val="28"/>
        </w:rPr>
        <w:t>meister a.D. aus Bremen zum Thema „Wohnmodelle fürs Alter – die Qual der Wahl“. In seiner bekannt lockeren Art</w:t>
      </w:r>
      <w:r w:rsidR="00CB6FEF">
        <w:rPr>
          <w:sz w:val="28"/>
          <w:szCs w:val="28"/>
        </w:rPr>
        <w:t xml:space="preserve"> </w:t>
      </w:r>
      <w:r w:rsidR="00A067C0">
        <w:rPr>
          <w:sz w:val="28"/>
          <w:szCs w:val="28"/>
        </w:rPr>
        <w:t>beschrieb</w:t>
      </w:r>
      <w:r w:rsidR="004552C4">
        <w:rPr>
          <w:sz w:val="28"/>
          <w:szCs w:val="28"/>
        </w:rPr>
        <w:t xml:space="preserve"> er in Anlehnung an die gerade vorgelegten Erhebungen den Weg, </w:t>
      </w:r>
      <w:r w:rsidR="006553DB">
        <w:rPr>
          <w:sz w:val="28"/>
          <w:szCs w:val="28"/>
        </w:rPr>
        <w:t xml:space="preserve">durch </w:t>
      </w:r>
      <w:r w:rsidR="004552C4">
        <w:rPr>
          <w:sz w:val="28"/>
          <w:szCs w:val="28"/>
        </w:rPr>
        <w:t xml:space="preserve">den er mit einigen gleichgesinnten Freunden zur Entwicklung des Modells „Wohnen in </w:t>
      </w:r>
      <w:r w:rsidR="00F14719">
        <w:rPr>
          <w:sz w:val="28"/>
          <w:szCs w:val="28"/>
        </w:rPr>
        <w:t xml:space="preserve">einem </w:t>
      </w:r>
      <w:r w:rsidR="004552C4">
        <w:rPr>
          <w:sz w:val="28"/>
          <w:szCs w:val="28"/>
        </w:rPr>
        <w:t>Mehrgenerationenh</w:t>
      </w:r>
      <w:r w:rsidR="00F14719">
        <w:rPr>
          <w:sz w:val="28"/>
          <w:szCs w:val="28"/>
        </w:rPr>
        <w:t>a</w:t>
      </w:r>
      <w:r w:rsidR="004552C4">
        <w:rPr>
          <w:sz w:val="28"/>
          <w:szCs w:val="28"/>
        </w:rPr>
        <w:t>us“</w:t>
      </w:r>
      <w:r w:rsidR="006553DB">
        <w:rPr>
          <w:sz w:val="28"/>
          <w:szCs w:val="28"/>
        </w:rPr>
        <w:t xml:space="preserve"> gelangt sei.</w:t>
      </w:r>
    </w:p>
    <w:p w:rsidR="006553DB" w:rsidRDefault="006553DB" w:rsidP="00F14719">
      <w:pPr>
        <w:rPr>
          <w:sz w:val="28"/>
          <w:szCs w:val="28"/>
        </w:rPr>
      </w:pPr>
      <w:r>
        <w:rPr>
          <w:sz w:val="28"/>
          <w:szCs w:val="28"/>
        </w:rPr>
        <w:t>Für ihn ist die Vermeidung von Altersarmut</w:t>
      </w:r>
      <w:r w:rsidR="00445E6B">
        <w:rPr>
          <w:sz w:val="28"/>
          <w:szCs w:val="28"/>
        </w:rPr>
        <w:t>,</w:t>
      </w:r>
      <w:r>
        <w:rPr>
          <w:sz w:val="28"/>
          <w:szCs w:val="28"/>
        </w:rPr>
        <w:t xml:space="preserve"> mehr noch von Einsamkeit im Alter das Gebot der Stunde. Hausgemeinschaften von älteren Menschen </w:t>
      </w:r>
      <w:r w:rsidR="00F14719">
        <w:rPr>
          <w:sz w:val="28"/>
          <w:szCs w:val="28"/>
        </w:rPr>
        <w:t>auch mit</w:t>
      </w:r>
      <w:r>
        <w:rPr>
          <w:sz w:val="28"/>
          <w:szCs w:val="28"/>
        </w:rPr>
        <w:t xml:space="preserve"> jungen Studenten, dazu bauliche Unterstützung von rührigen Bürgermeistern seien dabei Wegbereiter gewesen.</w:t>
      </w:r>
    </w:p>
    <w:p w:rsidR="00445E6B" w:rsidRDefault="006553DB" w:rsidP="00F3167F">
      <w:pPr>
        <w:rPr>
          <w:sz w:val="28"/>
          <w:szCs w:val="28"/>
        </w:rPr>
      </w:pPr>
      <w:r>
        <w:rPr>
          <w:sz w:val="28"/>
          <w:szCs w:val="28"/>
        </w:rPr>
        <w:t>Im dritten Fachvortrag „Länger in den eigenen vier Wänden – ein Umbau macht’s möglich“ berichtete Astrid Schultze, Vorstandsmitglied der Bundesarbeitsgemeinschaft Wohnanpassung</w:t>
      </w:r>
      <w:r w:rsidR="004552C4">
        <w:rPr>
          <w:sz w:val="28"/>
          <w:szCs w:val="28"/>
        </w:rPr>
        <w:t xml:space="preserve"> </w:t>
      </w:r>
      <w:r>
        <w:rPr>
          <w:sz w:val="28"/>
          <w:szCs w:val="28"/>
        </w:rPr>
        <w:t>von ihren Erfahrung</w:t>
      </w:r>
      <w:r w:rsidR="00A067C0">
        <w:rPr>
          <w:sz w:val="28"/>
          <w:szCs w:val="28"/>
        </w:rPr>
        <w:t>en</w:t>
      </w:r>
      <w:r>
        <w:rPr>
          <w:sz w:val="28"/>
          <w:szCs w:val="28"/>
        </w:rPr>
        <w:t xml:space="preserve"> vor Ort. Neben sehr intensiver Beratun</w:t>
      </w:r>
      <w:r w:rsidR="00F3167F">
        <w:rPr>
          <w:sz w:val="28"/>
          <w:szCs w:val="28"/>
        </w:rPr>
        <w:t>g der älteren Menschen, der k</w:t>
      </w:r>
      <w:r>
        <w:rPr>
          <w:sz w:val="28"/>
          <w:szCs w:val="28"/>
        </w:rPr>
        <w:t>ommunalen</w:t>
      </w:r>
      <w:r w:rsidR="00F3167F">
        <w:rPr>
          <w:sz w:val="28"/>
          <w:szCs w:val="28"/>
        </w:rPr>
        <w:t xml:space="preserve"> Verwaltungen und der verfügbaren Handwerksbetriebe begann sie mit Wohnanpassung</w:t>
      </w:r>
      <w:r w:rsidR="00445E6B">
        <w:rPr>
          <w:sz w:val="28"/>
          <w:szCs w:val="28"/>
        </w:rPr>
        <w:t>en</w:t>
      </w:r>
      <w:r w:rsidR="00F3167F">
        <w:rPr>
          <w:sz w:val="28"/>
          <w:szCs w:val="28"/>
        </w:rPr>
        <w:t xml:space="preserve"> im Bestand. Die Unterstützung bei der Finanzierung durch Zuschüsse aus Krankenkasse</w:t>
      </w:r>
      <w:r w:rsidR="00F14719">
        <w:rPr>
          <w:sz w:val="28"/>
          <w:szCs w:val="28"/>
        </w:rPr>
        <w:t>n</w:t>
      </w:r>
      <w:r w:rsidR="00F3167F">
        <w:rPr>
          <w:sz w:val="28"/>
          <w:szCs w:val="28"/>
        </w:rPr>
        <w:t xml:space="preserve"> und Pflegeversicherung seien wesentlich gewesen. Mit einer Vielzahl von bildlich dargestellten Beispielfällen konnte sie den großen Nutzen solcher Umbau-Maßnahmen</w:t>
      </w:r>
      <w:r w:rsidR="00A067C0">
        <w:rPr>
          <w:sz w:val="28"/>
          <w:szCs w:val="28"/>
        </w:rPr>
        <w:t xml:space="preserve"> deutlich machen</w:t>
      </w:r>
      <w:r w:rsidR="00F3167F">
        <w:rPr>
          <w:sz w:val="28"/>
          <w:szCs w:val="28"/>
        </w:rPr>
        <w:t xml:space="preserve"> mit dem Ziel, selbstbestimmte Lebensführung im Al</w:t>
      </w:r>
      <w:r w:rsidR="00A067C0">
        <w:rPr>
          <w:sz w:val="28"/>
          <w:szCs w:val="28"/>
        </w:rPr>
        <w:t>ter zu erhalten</w:t>
      </w:r>
      <w:r w:rsidR="00F3167F">
        <w:rPr>
          <w:sz w:val="28"/>
          <w:szCs w:val="28"/>
        </w:rPr>
        <w:t>.</w:t>
      </w:r>
      <w:r w:rsidR="00445E6B">
        <w:rPr>
          <w:sz w:val="28"/>
          <w:szCs w:val="28"/>
        </w:rPr>
        <w:t xml:space="preserve"> Für</w:t>
      </w:r>
      <w:r w:rsidR="00F3167F">
        <w:rPr>
          <w:sz w:val="28"/>
          <w:szCs w:val="28"/>
        </w:rPr>
        <w:t xml:space="preserve"> Frau Schultze</w:t>
      </w:r>
      <w:r w:rsidR="00445E6B">
        <w:rPr>
          <w:sz w:val="28"/>
          <w:szCs w:val="28"/>
        </w:rPr>
        <w:t xml:space="preserve"> ist aber auch</w:t>
      </w:r>
      <w:r w:rsidR="00F3167F">
        <w:rPr>
          <w:sz w:val="28"/>
          <w:szCs w:val="28"/>
        </w:rPr>
        <w:t xml:space="preserve"> der Neubau von </w:t>
      </w:r>
      <w:r w:rsidR="00445E6B">
        <w:rPr>
          <w:sz w:val="28"/>
          <w:szCs w:val="28"/>
        </w:rPr>
        <w:t xml:space="preserve">ausreichend </w:t>
      </w:r>
      <w:r w:rsidR="00F14719">
        <w:rPr>
          <w:sz w:val="28"/>
          <w:szCs w:val="28"/>
        </w:rPr>
        <w:t>altengerechter</w:t>
      </w:r>
      <w:r w:rsidR="00F3167F">
        <w:rPr>
          <w:sz w:val="28"/>
          <w:szCs w:val="28"/>
        </w:rPr>
        <w:t xml:space="preserve"> Wohnungen</w:t>
      </w:r>
      <w:r w:rsidR="00445E6B">
        <w:rPr>
          <w:sz w:val="28"/>
          <w:szCs w:val="28"/>
        </w:rPr>
        <w:t xml:space="preserve"> unumgänglich.</w:t>
      </w:r>
    </w:p>
    <w:p w:rsidR="00C326B4" w:rsidRDefault="00445E6B" w:rsidP="00F3167F">
      <w:pPr>
        <w:rPr>
          <w:sz w:val="28"/>
          <w:szCs w:val="28"/>
        </w:rPr>
      </w:pPr>
      <w:r>
        <w:rPr>
          <w:sz w:val="28"/>
          <w:szCs w:val="28"/>
        </w:rPr>
        <w:t>In der abschließenden Pod</w:t>
      </w:r>
      <w:r w:rsidR="009F0D86">
        <w:rPr>
          <w:sz w:val="28"/>
          <w:szCs w:val="28"/>
        </w:rPr>
        <w:t>iumsdiskussion unter Leitung des Vorsitzenden,</w:t>
      </w:r>
      <w:r>
        <w:rPr>
          <w:sz w:val="28"/>
          <w:szCs w:val="28"/>
        </w:rPr>
        <w:t xml:space="preserve"> Dr. Klitzing</w:t>
      </w:r>
      <w:r w:rsidR="009F0D86">
        <w:rPr>
          <w:sz w:val="28"/>
          <w:szCs w:val="28"/>
        </w:rPr>
        <w:t>,</w:t>
      </w:r>
      <w:r>
        <w:rPr>
          <w:sz w:val="28"/>
          <w:szCs w:val="28"/>
        </w:rPr>
        <w:t xml:space="preserve"> konnten Nachfragen beantwortet und weitere Aspekte des Themas angesprochen werden. </w:t>
      </w:r>
      <w:r w:rsidR="00F3167F">
        <w:rPr>
          <w:sz w:val="28"/>
          <w:szCs w:val="28"/>
        </w:rPr>
        <w:t xml:space="preserve">    </w:t>
      </w:r>
    </w:p>
    <w:p w:rsidR="00714220" w:rsidRDefault="00C326B4" w:rsidP="00F3167F">
      <w:pPr>
        <w:rPr>
          <w:sz w:val="28"/>
          <w:szCs w:val="28"/>
        </w:rPr>
      </w:pPr>
      <w:r>
        <w:rPr>
          <w:sz w:val="28"/>
          <w:szCs w:val="28"/>
        </w:rPr>
        <w:t xml:space="preserve">Mit einer kurzen Zusammenfassung schloss der zweite Vorsitzende der dbb-bundesseniorenvertretung Siegfried Damm die </w:t>
      </w:r>
      <w:r w:rsidR="00714220">
        <w:rPr>
          <w:sz w:val="28"/>
          <w:szCs w:val="28"/>
        </w:rPr>
        <w:t>wieder sehr gelungene Fachtagung.</w:t>
      </w:r>
    </w:p>
    <w:p w:rsidR="00714220" w:rsidRDefault="00714220" w:rsidP="00E20BFD">
      <w:pPr>
        <w:jc w:val="right"/>
        <w:rPr>
          <w:sz w:val="28"/>
          <w:szCs w:val="28"/>
        </w:rPr>
      </w:pPr>
      <w:r>
        <w:rPr>
          <w:sz w:val="28"/>
          <w:szCs w:val="28"/>
        </w:rPr>
        <w:t>Gerhard Kurze</w:t>
      </w:r>
    </w:p>
    <w:p w:rsidR="00E20BFD" w:rsidRDefault="00E20BFD" w:rsidP="00E20BFD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E20BFD" w:rsidRDefault="00E20BFD" w:rsidP="00E20BFD">
      <w:pPr>
        <w:rPr>
          <w:sz w:val="28"/>
          <w:szCs w:val="28"/>
        </w:rPr>
      </w:pPr>
      <w:r>
        <w:rPr>
          <w:sz w:val="28"/>
          <w:szCs w:val="28"/>
        </w:rPr>
        <w:t>Foto (Hor</w:t>
      </w:r>
      <w:r w:rsidR="008912FB">
        <w:rPr>
          <w:sz w:val="28"/>
          <w:szCs w:val="28"/>
        </w:rPr>
        <w:t xml:space="preserve">st Günther Klitzing):  </w:t>
      </w:r>
      <w:r w:rsidR="008912FB">
        <w:rPr>
          <w:sz w:val="28"/>
          <w:szCs w:val="28"/>
        </w:rPr>
        <w:br/>
        <w:t>VBE-Gruppe bei der seniorenpol. Fachtagung</w:t>
      </w:r>
    </w:p>
    <w:p w:rsidR="00284CA2" w:rsidRPr="002E0D00" w:rsidRDefault="00284CA2" w:rsidP="00284CA2">
      <w:pPr>
        <w:rPr>
          <w:sz w:val="28"/>
          <w:szCs w:val="28"/>
        </w:rPr>
      </w:pPr>
    </w:p>
    <w:sectPr w:rsidR="00284CA2" w:rsidRPr="002E0D00" w:rsidSect="00D13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00"/>
    <w:rsid w:val="00284CA2"/>
    <w:rsid w:val="002A392E"/>
    <w:rsid w:val="002E0D00"/>
    <w:rsid w:val="00445E6B"/>
    <w:rsid w:val="004552C4"/>
    <w:rsid w:val="004661AD"/>
    <w:rsid w:val="005C1299"/>
    <w:rsid w:val="006553DB"/>
    <w:rsid w:val="00714220"/>
    <w:rsid w:val="008912FB"/>
    <w:rsid w:val="009F0D86"/>
    <w:rsid w:val="00A067C0"/>
    <w:rsid w:val="00BC10A1"/>
    <w:rsid w:val="00BF3B76"/>
    <w:rsid w:val="00C326B4"/>
    <w:rsid w:val="00CB6FEF"/>
    <w:rsid w:val="00CC32EB"/>
    <w:rsid w:val="00D13AFE"/>
    <w:rsid w:val="00E11F70"/>
    <w:rsid w:val="00E20BFD"/>
    <w:rsid w:val="00E91BB4"/>
    <w:rsid w:val="00F14719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10869-86EF-4A92-AA41-3BF3E3C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26B7-5AC6-47E7-9858-284854BB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Reinhard Sundermann</cp:lastModifiedBy>
  <cp:revision>2</cp:revision>
  <cp:lastPrinted>2019-10-25T08:47:00Z</cp:lastPrinted>
  <dcterms:created xsi:type="dcterms:W3CDTF">2019-11-03T13:56:00Z</dcterms:created>
  <dcterms:modified xsi:type="dcterms:W3CDTF">2019-11-03T13:56:00Z</dcterms:modified>
</cp:coreProperties>
</file>